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498A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6A6FC7C1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14:paraId="22225DD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B648166"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</w:rPr>
        <w:t>位于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/>
        </w:rPr>
        <w:t>江北区双东路105弄20号房地产的租赁权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10459A5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 w14:paraId="385E0D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本单位已进行实地察看标的现状，并对标的已作充分的尽调、预判、决策及认可，已仔细阅读诚拍网《网络竞价规则》、《租赁权拍卖公告》、《租赁权竞买须知》和《房屋租赁合同</w:t>
      </w:r>
      <w:bookmarkStart w:id="0" w:name="_GoBack"/>
      <w:bookmarkEnd w:id="0"/>
      <w:r>
        <w:rPr>
          <w:rFonts w:hint="eastAsia" w:ascii="宋体" w:hAnsi="宋体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》等拍卖专场资料，且自愿参加竞买该拍卖标的。</w:t>
      </w:r>
    </w:p>
    <w:p w14:paraId="478733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03984DB9"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 w14:paraId="107C6A9F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EF05B5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3CB777FF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2B469BF"/>
    <w:rsid w:val="2D387FAD"/>
    <w:rsid w:val="32FD49B4"/>
    <w:rsid w:val="3E5A35E9"/>
    <w:rsid w:val="531F607C"/>
    <w:rsid w:val="58625FFC"/>
    <w:rsid w:val="7D5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0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2025-01-20T00:52:58Z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C49426566E394729A5A0FC0818AAAFE3_11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