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  <w:bookmarkStart w:id="0" w:name="_GoBack"/>
      <w:bookmarkEnd w:id="0"/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本单位申请参拍由贵公司于2022年</w:t>
      </w:r>
      <w:r>
        <w:rPr>
          <w:rFonts w:hint="eastAsia" w:ascii="宋体" w:hAnsi="宋体"/>
          <w:sz w:val="28"/>
          <w:szCs w:val="28"/>
          <w:u w:val="single"/>
        </w:rPr>
        <w:t xml:space="preserve"> 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31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日在诚拍网（网址：www.chengpw.co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庄桥便民粮食烘干中心用房、场地及烘干设备的承包租赁权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标的现状，</w:t>
      </w:r>
      <w:r>
        <w:rPr>
          <w:rFonts w:hint="eastAsia" w:ascii="宋体" w:hAnsi="宋体"/>
          <w:sz w:val="28"/>
          <w:szCs w:val="28"/>
        </w:rPr>
        <w:t>并已仔细阅读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《竞买须知》和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承包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租赁合同》等拍卖专场资料，且自愿参加竞买该拍卖标的。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本单位对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标的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承包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</w:t>
      </w:r>
      <w:r>
        <w:rPr>
          <w:rFonts w:hint="eastAsia" w:ascii="宋体" w:hAnsi="宋体"/>
          <w:sz w:val="28"/>
          <w:szCs w:val="28"/>
        </w:rPr>
        <w:t>的竞买条件、经营范围及要求等约定，已全面了解，并承诺一旦竞买成功，</w:t>
      </w:r>
      <w:r>
        <w:rPr>
          <w:rFonts w:hint="eastAsia" w:ascii="宋体" w:hAnsi="宋体"/>
          <w:sz w:val="28"/>
          <w:szCs w:val="28"/>
          <w:lang w:val="en-US" w:eastAsia="zh-CN"/>
        </w:rPr>
        <w:t>按照《承包租赁合同》样本中约定的条款执行，包括但不限于承包运营服务要求、承租金价款的支付方式、考核及奖罚办法、履约保证金的退付、租赁双方的权利和义务等等，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竞买人（盖章）确认：</w:t>
      </w:r>
    </w:p>
    <w:p>
      <w:pPr>
        <w:jc w:val="right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jU1OTg5YmNhZmY0MWFjYTQ1YmY2YjQ5ODIxN2MifQ=="/>
  </w:docVars>
  <w:rsids>
    <w:rsidRoot w:val="001D5672"/>
    <w:rsid w:val="001D5672"/>
    <w:rsid w:val="763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350</Characters>
  <Lines>0</Lines>
  <Paragraphs>0</Paragraphs>
  <TotalTime>0</TotalTime>
  <ScaleCrop>false</ScaleCrop>
  <LinksUpToDate>false</LinksUpToDate>
  <CharactersWithSpaces>358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2022-05-17T01:22:00Z</dcterms:created>
  <dc:creator>Administrator</dc:creator>
  <cp:lastModifiedBy>Administrator</cp:lastModifiedBy>
  <dcterms:modified xsi:type="dcterms:W3CDTF">2022-05-17T01:25:00Z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BF5467A1A7AA4B75B0E5F8B191332BBF</vt:lpwstr>
  </property>
</Properties>
</file>