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竞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买承诺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  <w:t>书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  <w:lang w:val="en-US" w:eastAsia="zh-CN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：</w:t>
      </w:r>
    </w:p>
    <w:p>
      <w:pPr>
        <w:spacing w:beforeLines="50" w:line="360" w:lineRule="auto"/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人申请参拍由</w:t>
      </w:r>
      <w:r>
        <w:rPr>
          <w:rFonts w:hint="eastAsia" w:ascii="宋体" w:hAnsi="宋体"/>
          <w:sz w:val="28"/>
          <w:szCs w:val="28"/>
          <w:lang w:val="en-US" w:eastAsia="zh-CN"/>
        </w:rPr>
        <w:t>贵公司于2021年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lang w:val="en-US" w:eastAsia="zh-CN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日在诚拍网（网址：www.chengpw.co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m）举行的位于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u w:val="single"/>
          <w:lang w:val="en-US" w:eastAsia="zh-CN" w:bidi="ar-SA"/>
        </w:rPr>
        <w:t>慈溪市观海卫镇昌明村文化礼堂一层房屋租赁权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8"/>
          <w:szCs w:val="28"/>
          <w:lang w:val="en-US" w:eastAsia="zh-CN" w:bidi="ar-SA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  <w:lang w:val="en-US" w:eastAsia="zh-CN"/>
        </w:rPr>
        <w:t>已进行实地察看</w:t>
      </w:r>
      <w:r>
        <w:rPr>
          <w:rFonts w:hint="eastAsia" w:ascii="宋体" w:hAnsi="宋体"/>
          <w:sz w:val="28"/>
          <w:szCs w:val="28"/>
          <w:lang w:eastAsia="zh-CN"/>
        </w:rPr>
        <w:t>标的现状，</w:t>
      </w:r>
      <w:r>
        <w:rPr>
          <w:rFonts w:hint="eastAsia" w:ascii="宋体" w:hAnsi="宋体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  <w:lang w:eastAsia="zh-CN"/>
        </w:rPr>
        <w:t>已</w:t>
      </w:r>
      <w:r>
        <w:rPr>
          <w:rFonts w:hint="eastAsia" w:ascii="宋体" w:hAnsi="宋体"/>
          <w:sz w:val="28"/>
          <w:szCs w:val="28"/>
        </w:rPr>
        <w:t>仔细阅读</w:t>
      </w:r>
      <w:r>
        <w:rPr>
          <w:rFonts w:hint="eastAsia" w:ascii="宋体" w:hAnsi="宋体"/>
          <w:sz w:val="28"/>
          <w:szCs w:val="28"/>
          <w:lang w:val="en-US" w:eastAsia="zh-CN"/>
        </w:rPr>
        <w:t>诚拍网《网络竞价规则》、《观海卫镇昌明村文化礼堂一层房屋租赁权拍卖公告》、《观海卫镇昌明村文化礼堂一层房屋租赁权竞买须知》、和《房屋租赁合同》等拍卖专场资料，且自愿参加竞买该拍卖标的。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13" w:leftChars="6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eastAsia="zh-CN"/>
        </w:rPr>
        <w:t>人</w:t>
      </w:r>
      <w:r>
        <w:rPr>
          <w:rFonts w:hint="eastAsia" w:ascii="宋体" w:hAnsi="宋体"/>
          <w:sz w:val="28"/>
          <w:szCs w:val="28"/>
          <w:lang w:val="en-US" w:eastAsia="zh-CN"/>
        </w:rPr>
        <w:t>对租赁房屋的</w:t>
      </w:r>
      <w:r>
        <w:rPr>
          <w:rFonts w:hint="eastAsia" w:ascii="宋体" w:hAnsi="宋体"/>
          <w:sz w:val="28"/>
          <w:szCs w:val="28"/>
          <w:lang w:eastAsia="zh-CN"/>
        </w:rPr>
        <w:t>经营范围及要求</w:t>
      </w:r>
      <w:r>
        <w:rPr>
          <w:rFonts w:hint="eastAsia" w:ascii="宋体" w:hAnsi="宋体"/>
          <w:sz w:val="28"/>
          <w:szCs w:val="28"/>
          <w:lang w:val="en-US" w:eastAsia="zh-CN"/>
        </w:rPr>
        <w:t>等约定</w:t>
      </w:r>
      <w:r>
        <w:rPr>
          <w:rFonts w:hint="eastAsia" w:ascii="宋体" w:hAnsi="宋体"/>
          <w:sz w:val="28"/>
          <w:szCs w:val="28"/>
        </w:rPr>
        <w:t>，已全面了解</w:t>
      </w:r>
      <w:r>
        <w:rPr>
          <w:rFonts w:hint="eastAsia" w:ascii="宋体" w:hAnsi="宋体"/>
          <w:sz w:val="28"/>
          <w:szCs w:val="28"/>
          <w:lang w:eastAsia="zh-CN"/>
        </w:rPr>
        <w:t>，并承诺一旦竞买成功，按此约定执行，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6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 xml:space="preserve">确认：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920" w:firstLineChars="1400"/>
        <w:jc w:val="right"/>
        <w:textAlignment w:val="auto"/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2021年   月    日</w:t>
      </w:r>
    </w:p>
    <w:p/>
    <w:p/>
    <w:p/>
    <w:p/>
    <w:p/>
    <w:p/>
    <w:tbl>
      <w:tblPr>
        <w:tblStyle w:val="2"/>
        <w:tblpPr w:leftFromText="180" w:rightFromText="180" w:vertAnchor="page" w:horzAnchor="page" w:tblpX="1656" w:tblpY="3167"/>
        <w:tblW w:w="52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071"/>
        <w:gridCol w:w="871"/>
        <w:gridCol w:w="1434"/>
        <w:gridCol w:w="156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7" w:type="pc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企业名称</w:t>
            </w:r>
          </w:p>
        </w:tc>
        <w:tc>
          <w:tcPr>
            <w:tcW w:w="108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统一社会信用代码</w:t>
            </w:r>
          </w:p>
        </w:tc>
        <w:tc>
          <w:tcPr>
            <w:tcW w:w="188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经营范围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注册地址</w:t>
            </w:r>
          </w:p>
        </w:tc>
        <w:tc>
          <w:tcPr>
            <w:tcW w:w="10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实际经</w:t>
            </w:r>
          </w:p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营地址</w:t>
            </w:r>
          </w:p>
        </w:tc>
        <w:tc>
          <w:tcPr>
            <w:tcW w:w="188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意向承租标的物</w:t>
            </w:r>
          </w:p>
        </w:tc>
        <w:tc>
          <w:tcPr>
            <w:tcW w:w="10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面积</w:t>
            </w:r>
          </w:p>
        </w:tc>
        <w:tc>
          <w:tcPr>
            <w:tcW w:w="188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租赁用途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性别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2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职务</w:t>
            </w:r>
          </w:p>
        </w:tc>
        <w:tc>
          <w:tcPr>
            <w:tcW w:w="600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87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联系电话</w:t>
            </w:r>
          </w:p>
        </w:tc>
        <w:tc>
          <w:tcPr>
            <w:tcW w:w="803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微信/钉钉</w:t>
            </w:r>
          </w:p>
        </w:tc>
        <w:tc>
          <w:tcPr>
            <w:tcW w:w="1006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7" w:type="pc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企业名称</w:t>
            </w:r>
          </w:p>
        </w:tc>
        <w:tc>
          <w:tcPr>
            <w:tcW w:w="108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统一社会信用代码</w:t>
            </w:r>
          </w:p>
        </w:tc>
        <w:tc>
          <w:tcPr>
            <w:tcW w:w="1881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经营范围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注册地址</w:t>
            </w:r>
          </w:p>
        </w:tc>
        <w:tc>
          <w:tcPr>
            <w:tcW w:w="10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实际经营地址</w:t>
            </w:r>
          </w:p>
        </w:tc>
        <w:tc>
          <w:tcPr>
            <w:tcW w:w="188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7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意向承租标的物</w:t>
            </w:r>
          </w:p>
        </w:tc>
        <w:tc>
          <w:tcPr>
            <w:tcW w:w="108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面积</w:t>
            </w:r>
          </w:p>
        </w:tc>
        <w:tc>
          <w:tcPr>
            <w:tcW w:w="188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租赁用途</w:t>
            </w:r>
          </w:p>
        </w:tc>
        <w:tc>
          <w:tcPr>
            <w:tcW w:w="3772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  <w:szCs w:val="24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600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性别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</w:t>
            </w:r>
          </w:p>
        </w:tc>
        <w:tc>
          <w:tcPr>
            <w:tcW w:w="1006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2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职务</w:t>
            </w:r>
          </w:p>
        </w:tc>
        <w:tc>
          <w:tcPr>
            <w:tcW w:w="600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87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电话</w:t>
            </w:r>
          </w:p>
        </w:tc>
        <w:tc>
          <w:tcPr>
            <w:tcW w:w="803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874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微信/钉钉</w:t>
            </w:r>
          </w:p>
        </w:tc>
        <w:tc>
          <w:tcPr>
            <w:tcW w:w="1006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>
      <w:pPr>
        <w:spacing w:line="580" w:lineRule="exact"/>
        <w:contextualSpacing/>
        <w:jc w:val="center"/>
        <w:rPr>
          <w:sz w:val="24"/>
          <w:szCs w:val="2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竞买人信息登记表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6BC3"/>
    <w:rsid w:val="038161C2"/>
    <w:rsid w:val="0E250231"/>
    <w:rsid w:val="1AC41008"/>
    <w:rsid w:val="2011523A"/>
    <w:rsid w:val="37D86BC3"/>
    <w:rsid w:val="44576EFB"/>
    <w:rsid w:val="491559D3"/>
    <w:rsid w:val="608D64C0"/>
    <w:rsid w:val="64823DD7"/>
    <w:rsid w:val="6496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晓拂</cp:lastModifiedBy>
  <dcterms:modified xsi:type="dcterms:W3CDTF">2021-10-14T09:11:33Z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80D3D0D824034DEA81A65FB6714FE462</vt:lpwstr>
  </property>
</Properties>
</file>